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31D" w:rsidRDefault="00B0231D" w:rsidP="00C75C5E">
      <w:pPr>
        <w:pStyle w:val="Title"/>
        <w:jc w:val="center"/>
      </w:pPr>
      <w:r>
        <w:t>WJEC Centre Review Request Form</w:t>
      </w:r>
    </w:p>
    <w:p w:rsidR="00A93AB3" w:rsidRPr="00A93AB3" w:rsidRDefault="00A93AB3" w:rsidP="00A93AB3"/>
    <w:tbl>
      <w:tblPr>
        <w:tblStyle w:val="TableGrid"/>
        <w:tblW w:w="0" w:type="auto"/>
        <w:tblLook w:val="04A0" w:firstRow="1" w:lastRow="0" w:firstColumn="1" w:lastColumn="0" w:noHBand="0" w:noVBand="1"/>
      </w:tblPr>
      <w:tblGrid>
        <w:gridCol w:w="1696"/>
        <w:gridCol w:w="3402"/>
        <w:gridCol w:w="2127"/>
        <w:gridCol w:w="1791"/>
      </w:tblGrid>
      <w:tr w:rsidR="00B0231D" w:rsidTr="00B0231D">
        <w:tc>
          <w:tcPr>
            <w:tcW w:w="1696" w:type="dxa"/>
          </w:tcPr>
          <w:p w:rsidR="00B0231D" w:rsidRPr="00C75C5E" w:rsidRDefault="00B0231D" w:rsidP="00C75C5E">
            <w:r w:rsidRPr="00C75C5E">
              <w:t>Centre name</w:t>
            </w:r>
          </w:p>
        </w:tc>
        <w:tc>
          <w:tcPr>
            <w:tcW w:w="3402" w:type="dxa"/>
          </w:tcPr>
          <w:p w:rsidR="00B0231D" w:rsidRDefault="00B0231D" w:rsidP="00C75C5E">
            <w:r>
              <w:t xml:space="preserve">Saint </w:t>
            </w:r>
            <w:proofErr w:type="spellStart"/>
            <w:r>
              <w:t>Ninian’s</w:t>
            </w:r>
            <w:proofErr w:type="spellEnd"/>
            <w:r>
              <w:t xml:space="preserve"> High School</w:t>
            </w:r>
          </w:p>
        </w:tc>
        <w:tc>
          <w:tcPr>
            <w:tcW w:w="2127" w:type="dxa"/>
          </w:tcPr>
          <w:p w:rsidR="00B0231D" w:rsidRDefault="00B0231D" w:rsidP="00C75C5E">
            <w:r>
              <w:t>Centre Number</w:t>
            </w:r>
          </w:p>
        </w:tc>
        <w:tc>
          <w:tcPr>
            <w:tcW w:w="1791" w:type="dxa"/>
          </w:tcPr>
          <w:p w:rsidR="00B0231D" w:rsidRDefault="00B0231D" w:rsidP="00C75C5E">
            <w:r>
              <w:t>45007</w:t>
            </w:r>
          </w:p>
        </w:tc>
      </w:tr>
    </w:tbl>
    <w:p w:rsidR="00B0231D" w:rsidRDefault="00B0231D" w:rsidP="00C75C5E"/>
    <w:tbl>
      <w:tblPr>
        <w:tblStyle w:val="TableGrid"/>
        <w:tblW w:w="0" w:type="auto"/>
        <w:tblLook w:val="04A0" w:firstRow="1" w:lastRow="0" w:firstColumn="1" w:lastColumn="0" w:noHBand="0" w:noVBand="1"/>
      </w:tblPr>
      <w:tblGrid>
        <w:gridCol w:w="1696"/>
        <w:gridCol w:w="3402"/>
        <w:gridCol w:w="2127"/>
        <w:gridCol w:w="1791"/>
      </w:tblGrid>
      <w:tr w:rsidR="00B0231D" w:rsidTr="004A43DE">
        <w:tc>
          <w:tcPr>
            <w:tcW w:w="1696" w:type="dxa"/>
            <w:shd w:val="clear" w:color="auto" w:fill="D9D9D9" w:themeFill="background1" w:themeFillShade="D9"/>
          </w:tcPr>
          <w:p w:rsidR="00B0231D" w:rsidRDefault="00B0231D" w:rsidP="00C75C5E">
            <w:r>
              <w:t>Candidate name</w:t>
            </w:r>
          </w:p>
        </w:tc>
        <w:tc>
          <w:tcPr>
            <w:tcW w:w="3402" w:type="dxa"/>
          </w:tcPr>
          <w:p w:rsidR="00B0231D" w:rsidRDefault="00B0231D" w:rsidP="00C75C5E"/>
        </w:tc>
        <w:tc>
          <w:tcPr>
            <w:tcW w:w="2127" w:type="dxa"/>
            <w:shd w:val="clear" w:color="auto" w:fill="D9D9D9" w:themeFill="background1" w:themeFillShade="D9"/>
          </w:tcPr>
          <w:p w:rsidR="00B0231D" w:rsidRDefault="00B0231D" w:rsidP="00C75C5E">
            <w:r>
              <w:t>Candi</w:t>
            </w:r>
            <w:bookmarkStart w:id="0" w:name="_GoBack"/>
            <w:bookmarkEnd w:id="0"/>
            <w:r>
              <w:t>date number</w:t>
            </w:r>
          </w:p>
        </w:tc>
        <w:tc>
          <w:tcPr>
            <w:tcW w:w="1791" w:type="dxa"/>
          </w:tcPr>
          <w:p w:rsidR="00B0231D" w:rsidRDefault="00B0231D" w:rsidP="00C75C5E"/>
        </w:tc>
      </w:tr>
    </w:tbl>
    <w:p w:rsidR="00B0231D" w:rsidRDefault="00B0231D" w:rsidP="00C75C5E"/>
    <w:tbl>
      <w:tblPr>
        <w:tblStyle w:val="TableGrid"/>
        <w:tblW w:w="0" w:type="auto"/>
        <w:tblLook w:val="04A0" w:firstRow="1" w:lastRow="0" w:firstColumn="1" w:lastColumn="0" w:noHBand="0" w:noVBand="1"/>
      </w:tblPr>
      <w:tblGrid>
        <w:gridCol w:w="1696"/>
        <w:gridCol w:w="3402"/>
        <w:gridCol w:w="2127"/>
        <w:gridCol w:w="1791"/>
      </w:tblGrid>
      <w:tr w:rsidR="00B0231D" w:rsidTr="004A43DE">
        <w:tc>
          <w:tcPr>
            <w:tcW w:w="1696" w:type="dxa"/>
            <w:shd w:val="clear" w:color="auto" w:fill="D9D9D9" w:themeFill="background1" w:themeFillShade="D9"/>
          </w:tcPr>
          <w:p w:rsidR="00B0231D" w:rsidRDefault="00B0231D" w:rsidP="00C75C5E">
            <w:r>
              <w:t>Qualification title and level</w:t>
            </w:r>
          </w:p>
        </w:tc>
        <w:tc>
          <w:tcPr>
            <w:tcW w:w="3402" w:type="dxa"/>
          </w:tcPr>
          <w:p w:rsidR="00B0231D" w:rsidRDefault="00B0231D" w:rsidP="00C75C5E"/>
        </w:tc>
        <w:tc>
          <w:tcPr>
            <w:tcW w:w="2127" w:type="dxa"/>
            <w:shd w:val="clear" w:color="auto" w:fill="D9D9D9" w:themeFill="background1" w:themeFillShade="D9"/>
          </w:tcPr>
          <w:p w:rsidR="00B0231D" w:rsidRDefault="00B0231D" w:rsidP="00C75C5E">
            <w:r>
              <w:t>Provisional grade issued</w:t>
            </w:r>
          </w:p>
        </w:tc>
        <w:tc>
          <w:tcPr>
            <w:tcW w:w="1791" w:type="dxa"/>
          </w:tcPr>
          <w:p w:rsidR="00B0231D" w:rsidRDefault="00B0231D" w:rsidP="00C75C5E"/>
        </w:tc>
      </w:tr>
    </w:tbl>
    <w:p w:rsidR="00B0231D" w:rsidRDefault="00B0231D" w:rsidP="00C75C5E"/>
    <w:tbl>
      <w:tblPr>
        <w:tblStyle w:val="TableGrid"/>
        <w:tblW w:w="0" w:type="auto"/>
        <w:tblLook w:val="04A0" w:firstRow="1" w:lastRow="0" w:firstColumn="1" w:lastColumn="0" w:noHBand="0" w:noVBand="1"/>
      </w:tblPr>
      <w:tblGrid>
        <w:gridCol w:w="3964"/>
        <w:gridCol w:w="544"/>
        <w:gridCol w:w="3851"/>
        <w:gridCol w:w="657"/>
      </w:tblGrid>
      <w:tr w:rsidR="007E1947" w:rsidTr="007E1947">
        <w:tc>
          <w:tcPr>
            <w:tcW w:w="9016" w:type="dxa"/>
            <w:gridSpan w:val="4"/>
            <w:shd w:val="clear" w:color="auto" w:fill="D9D9D9" w:themeFill="background1" w:themeFillShade="D9"/>
          </w:tcPr>
          <w:p w:rsidR="007E1947" w:rsidRDefault="007E1947" w:rsidP="007E1947">
            <w:r>
              <w:t>Please select the grounds for your appeal</w:t>
            </w:r>
          </w:p>
        </w:tc>
      </w:tr>
      <w:tr w:rsidR="007E1947" w:rsidTr="007E1947">
        <w:tc>
          <w:tcPr>
            <w:tcW w:w="3964" w:type="dxa"/>
          </w:tcPr>
          <w:p w:rsidR="007E1947" w:rsidRDefault="007E1947" w:rsidP="007E1947">
            <w:r>
              <w:t xml:space="preserve">Administrative error  </w:t>
            </w:r>
          </w:p>
          <w:p w:rsidR="007E1947" w:rsidRDefault="007E1947" w:rsidP="007E1947">
            <w:r w:rsidRPr="007E1947">
              <w:rPr>
                <w:i/>
                <w:sz w:val="18"/>
                <w:szCs w:val="18"/>
              </w:rPr>
              <w:t>e</w:t>
            </w:r>
            <w:r>
              <w:rPr>
                <w:i/>
                <w:sz w:val="18"/>
                <w:szCs w:val="18"/>
              </w:rPr>
              <w:t>.</w:t>
            </w:r>
            <w:r w:rsidRPr="007E1947">
              <w:rPr>
                <w:i/>
                <w:sz w:val="18"/>
                <w:szCs w:val="18"/>
              </w:rPr>
              <w:t>g</w:t>
            </w:r>
            <w:r>
              <w:rPr>
                <w:i/>
                <w:sz w:val="18"/>
                <w:szCs w:val="18"/>
              </w:rPr>
              <w:t>.</w:t>
            </w:r>
            <w:r w:rsidRPr="007E1947">
              <w:rPr>
                <w:i/>
                <w:sz w:val="18"/>
                <w:szCs w:val="18"/>
              </w:rPr>
              <w:t xml:space="preserve"> the wrong grade/mark was recorded against an item of evidence</w:t>
            </w:r>
          </w:p>
        </w:tc>
        <w:tc>
          <w:tcPr>
            <w:tcW w:w="544" w:type="dxa"/>
          </w:tcPr>
          <w:p w:rsidR="007E1947" w:rsidRPr="007E1947" w:rsidRDefault="007E1947" w:rsidP="007E1947">
            <w:pPr>
              <w:rPr>
                <w:i/>
                <w:sz w:val="18"/>
                <w:szCs w:val="18"/>
              </w:rPr>
            </w:pPr>
          </w:p>
        </w:tc>
        <w:tc>
          <w:tcPr>
            <w:tcW w:w="3851" w:type="dxa"/>
          </w:tcPr>
          <w:p w:rsidR="007E1947" w:rsidRDefault="007E1947" w:rsidP="00C75C5E">
            <w:r>
              <w:t>Procedural error</w:t>
            </w:r>
          </w:p>
          <w:p w:rsidR="007E1947" w:rsidRDefault="007E1947" w:rsidP="00C75C5E">
            <w:r w:rsidRPr="007E1947">
              <w:rPr>
                <w:i/>
                <w:sz w:val="18"/>
                <w:szCs w:val="18"/>
              </w:rPr>
              <w:t>e</w:t>
            </w:r>
            <w:r>
              <w:rPr>
                <w:i/>
                <w:sz w:val="18"/>
                <w:szCs w:val="18"/>
              </w:rPr>
              <w:t>.</w:t>
            </w:r>
            <w:r w:rsidRPr="007E1947">
              <w:rPr>
                <w:i/>
                <w:sz w:val="18"/>
                <w:szCs w:val="18"/>
              </w:rPr>
              <w:t>g</w:t>
            </w:r>
            <w:r>
              <w:rPr>
                <w:i/>
                <w:sz w:val="18"/>
                <w:szCs w:val="18"/>
              </w:rPr>
              <w:t>.</w:t>
            </w:r>
            <w:r w:rsidRPr="007E1947">
              <w:rPr>
                <w:i/>
                <w:sz w:val="18"/>
                <w:szCs w:val="18"/>
              </w:rPr>
              <w:t xml:space="preserve"> a reasonable adjustment or access arrangement was not provided</w:t>
            </w:r>
          </w:p>
        </w:tc>
        <w:tc>
          <w:tcPr>
            <w:tcW w:w="657" w:type="dxa"/>
          </w:tcPr>
          <w:p w:rsidR="007E1947" w:rsidRPr="007E1947" w:rsidRDefault="007E1947" w:rsidP="00C75C5E">
            <w:pPr>
              <w:rPr>
                <w:i/>
                <w:sz w:val="18"/>
                <w:szCs w:val="18"/>
              </w:rPr>
            </w:pPr>
          </w:p>
        </w:tc>
      </w:tr>
    </w:tbl>
    <w:p w:rsidR="00B0231D" w:rsidRDefault="00B0231D" w:rsidP="00C75C5E"/>
    <w:tbl>
      <w:tblPr>
        <w:tblStyle w:val="TableGrid"/>
        <w:tblW w:w="0" w:type="auto"/>
        <w:tblLook w:val="04A0" w:firstRow="1" w:lastRow="0" w:firstColumn="1" w:lastColumn="0" w:noHBand="0" w:noVBand="1"/>
      </w:tblPr>
      <w:tblGrid>
        <w:gridCol w:w="9016"/>
      </w:tblGrid>
      <w:tr w:rsidR="007E1947" w:rsidTr="007E1947">
        <w:tc>
          <w:tcPr>
            <w:tcW w:w="9016" w:type="dxa"/>
            <w:shd w:val="clear" w:color="auto" w:fill="D9D9D9" w:themeFill="background1" w:themeFillShade="D9"/>
          </w:tcPr>
          <w:p w:rsidR="007E1947" w:rsidRDefault="007E1947" w:rsidP="006C5368">
            <w:r>
              <w:t>Please explain briefly and clearly what error you consider has taken place in determining your grade.</w:t>
            </w:r>
          </w:p>
        </w:tc>
      </w:tr>
      <w:tr w:rsidR="007E1947" w:rsidRPr="00C75C5E" w:rsidTr="007E1947">
        <w:trPr>
          <w:trHeight w:val="2268"/>
        </w:trPr>
        <w:tc>
          <w:tcPr>
            <w:tcW w:w="9016" w:type="dxa"/>
          </w:tcPr>
          <w:p w:rsidR="007E1947" w:rsidRPr="00C75C5E" w:rsidRDefault="007E1947" w:rsidP="006C5368">
            <w:pPr>
              <w:rPr>
                <w:rStyle w:val="SubtleEmphasis"/>
                <w:i w:val="0"/>
              </w:rPr>
            </w:pPr>
            <w:r w:rsidRPr="00A93AB3">
              <w:rPr>
                <w:rStyle w:val="SubtleEmphasis"/>
              </w:rPr>
              <w:t>You should refer to the information in your learner decision making record.  You should only provide information that is relevant to the error you consider has been made by the centre in the determination of your grade</w:t>
            </w:r>
            <w:r w:rsidRPr="00C75C5E">
              <w:rPr>
                <w:rStyle w:val="SubtleEmphasis"/>
                <w:i w:val="0"/>
              </w:rPr>
              <w:t>.</w:t>
            </w:r>
          </w:p>
          <w:p w:rsidR="007E1947" w:rsidRPr="00A93AB3" w:rsidRDefault="007E1947" w:rsidP="006C5368">
            <w:pPr>
              <w:rPr>
                <w:rStyle w:val="SubtleEmphasis"/>
                <w:i w:val="0"/>
                <w:iCs w:val="0"/>
                <w:color w:val="auto"/>
                <w:sz w:val="22"/>
                <w:szCs w:val="22"/>
              </w:rPr>
            </w:pPr>
          </w:p>
        </w:tc>
      </w:tr>
    </w:tbl>
    <w:p w:rsidR="007E1947" w:rsidRDefault="007E1947" w:rsidP="00C75C5E"/>
    <w:tbl>
      <w:tblPr>
        <w:tblStyle w:val="TableGrid"/>
        <w:tblW w:w="0" w:type="auto"/>
        <w:tblLook w:val="04A0" w:firstRow="1" w:lastRow="0" w:firstColumn="1" w:lastColumn="0" w:noHBand="0" w:noVBand="1"/>
      </w:tblPr>
      <w:tblGrid>
        <w:gridCol w:w="9016"/>
      </w:tblGrid>
      <w:tr w:rsidR="00B0231D" w:rsidTr="007E1947">
        <w:tc>
          <w:tcPr>
            <w:tcW w:w="9016" w:type="dxa"/>
            <w:shd w:val="clear" w:color="auto" w:fill="D9D9D9" w:themeFill="background1" w:themeFillShade="D9"/>
          </w:tcPr>
          <w:p w:rsidR="00B0231D" w:rsidRDefault="00B0231D" w:rsidP="00C75C5E">
            <w:r>
              <w:t>Please explain briefly how you consider the error has affected your grade.</w:t>
            </w:r>
          </w:p>
        </w:tc>
      </w:tr>
      <w:tr w:rsidR="00B0231D" w:rsidTr="007E1947">
        <w:trPr>
          <w:trHeight w:val="1418"/>
        </w:trPr>
        <w:tc>
          <w:tcPr>
            <w:tcW w:w="9016" w:type="dxa"/>
          </w:tcPr>
          <w:p w:rsidR="00C75C5E" w:rsidRDefault="00C75C5E" w:rsidP="00C75C5E"/>
          <w:p w:rsidR="00B0231D" w:rsidRDefault="00B0231D" w:rsidP="00C75C5E"/>
        </w:tc>
      </w:tr>
    </w:tbl>
    <w:p w:rsidR="00B0231D" w:rsidRDefault="00B0231D" w:rsidP="00C75C5E"/>
    <w:tbl>
      <w:tblPr>
        <w:tblStyle w:val="TableGrid"/>
        <w:tblW w:w="0" w:type="auto"/>
        <w:tblLook w:val="04A0" w:firstRow="1" w:lastRow="0" w:firstColumn="1" w:lastColumn="0" w:noHBand="0" w:noVBand="1"/>
      </w:tblPr>
      <w:tblGrid>
        <w:gridCol w:w="9016"/>
      </w:tblGrid>
      <w:tr w:rsidR="00C75C5E" w:rsidTr="00C75C5E">
        <w:trPr>
          <w:trHeight w:val="2835"/>
        </w:trPr>
        <w:tc>
          <w:tcPr>
            <w:tcW w:w="9016" w:type="dxa"/>
          </w:tcPr>
          <w:p w:rsidR="00C75C5E" w:rsidRPr="00C75C5E" w:rsidRDefault="00C75C5E" w:rsidP="00C75C5E">
            <w:r w:rsidRPr="00C75C5E">
              <w:t>Declaration</w:t>
            </w:r>
          </w:p>
          <w:p w:rsidR="00C75C5E" w:rsidRPr="00C75C5E" w:rsidRDefault="00C75C5E" w:rsidP="00C75C5E">
            <w:pPr>
              <w:rPr>
                <w:rStyle w:val="SubtleEmphasis"/>
              </w:rPr>
            </w:pPr>
            <w:r w:rsidRPr="00C75C5E">
              <w:rPr>
                <w:rStyle w:val="SubtleEmphasis"/>
              </w:rPr>
              <w:t>I confirm that I am requesting a review of my provisional centre determined grade for the qualification named above.  I understand that the Centre Review may result in my grade being lowered, raised or remaining the same.</w:t>
            </w:r>
          </w:p>
          <w:p w:rsidR="00C75C5E" w:rsidRPr="00C75C5E" w:rsidRDefault="00C75C5E" w:rsidP="00C75C5E">
            <w:pPr>
              <w:rPr>
                <w:rStyle w:val="SubtleEmphasis"/>
              </w:rPr>
            </w:pPr>
          </w:p>
          <w:p w:rsidR="00C75C5E" w:rsidRPr="00C75C5E" w:rsidRDefault="00C75C5E" w:rsidP="00C75C5E">
            <w:pPr>
              <w:rPr>
                <w:rStyle w:val="SubtleEmphasis"/>
              </w:rPr>
            </w:pPr>
            <w:r w:rsidRPr="00C75C5E">
              <w:rPr>
                <w:rStyle w:val="SubtleEmphasis"/>
              </w:rPr>
              <w:t>I confirm that the information provided is accurate</w:t>
            </w:r>
            <w:r w:rsidR="00A93AB3">
              <w:rPr>
                <w:rStyle w:val="SubtleEmphasis"/>
              </w:rPr>
              <w:t>.</w:t>
            </w:r>
          </w:p>
          <w:p w:rsidR="00C75C5E" w:rsidRDefault="00C75C5E" w:rsidP="00C75C5E"/>
          <w:p w:rsidR="00C75C5E" w:rsidRPr="00C75C5E" w:rsidRDefault="00C75C5E" w:rsidP="00C75C5E">
            <w:r w:rsidRPr="00C75C5E">
              <w:t>Candidate name</w:t>
            </w:r>
            <w:r w:rsidR="00A93AB3">
              <w:t>:</w:t>
            </w:r>
          </w:p>
          <w:p w:rsidR="00C75C5E" w:rsidRDefault="00C75C5E" w:rsidP="00C75C5E"/>
          <w:p w:rsidR="00C75C5E" w:rsidRPr="00C75C5E" w:rsidRDefault="00C75C5E" w:rsidP="00C75C5E">
            <w:r w:rsidRPr="00C75C5E">
              <w:t>Signed</w:t>
            </w:r>
            <w:r w:rsidR="00A93AB3">
              <w:t>:</w:t>
            </w:r>
          </w:p>
          <w:p w:rsidR="00C75C5E" w:rsidRDefault="00C75C5E" w:rsidP="00C75C5E"/>
          <w:p w:rsidR="00C75C5E" w:rsidRPr="00C75C5E" w:rsidRDefault="00C75C5E" w:rsidP="00C75C5E">
            <w:r w:rsidRPr="00C75C5E">
              <w:t>Date</w:t>
            </w:r>
            <w:r w:rsidR="00A93AB3">
              <w:t>:</w:t>
            </w:r>
          </w:p>
        </w:tc>
      </w:tr>
    </w:tbl>
    <w:p w:rsidR="00C75C5E" w:rsidRPr="00B0231D" w:rsidRDefault="00C75C5E" w:rsidP="00C75C5E"/>
    <w:sectPr w:rsidR="00C75C5E" w:rsidRPr="00B0231D" w:rsidSect="00A93AB3">
      <w:headerReference w:type="default" r:id="rId6"/>
      <w:pgSz w:w="11906" w:h="16838"/>
      <w:pgMar w:top="243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001" w:rsidRDefault="00B10001" w:rsidP="00A93AB3">
      <w:r>
        <w:separator/>
      </w:r>
    </w:p>
  </w:endnote>
  <w:endnote w:type="continuationSeparator" w:id="0">
    <w:p w:rsidR="00B10001" w:rsidRDefault="00B10001" w:rsidP="00A93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001" w:rsidRDefault="00B10001" w:rsidP="00A93AB3">
      <w:r>
        <w:separator/>
      </w:r>
    </w:p>
  </w:footnote>
  <w:footnote w:type="continuationSeparator" w:id="0">
    <w:p w:rsidR="00B10001" w:rsidRDefault="00B10001" w:rsidP="00A93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AB3" w:rsidRDefault="00A93AB3">
    <w:pPr>
      <w:pStyle w:val="Header"/>
    </w:pPr>
    <w:r w:rsidRPr="00B0231D">
      <w:rPr>
        <w:noProof/>
        <w:lang w:eastAsia="en-GB"/>
      </w:rPr>
      <w:drawing>
        <wp:anchor distT="0" distB="0" distL="114300" distR="114300" simplePos="0" relativeHeight="251659264" behindDoc="0" locked="1" layoutInCell="1" allowOverlap="1" wp14:anchorId="0A4B7791" wp14:editId="0C36AEB3">
          <wp:simplePos x="0" y="0"/>
          <wp:positionH relativeFrom="margin">
            <wp:align>right</wp:align>
          </wp:positionH>
          <wp:positionV relativeFrom="paragraph">
            <wp:posOffset>-607695</wp:posOffset>
          </wp:positionV>
          <wp:extent cx="5730875" cy="2044700"/>
          <wp:effectExtent l="0" t="0" r="0" b="0"/>
          <wp:wrapNone/>
          <wp:docPr id="1" name="Picture 1" descr="\\ran\snhsroot\SNHSStaffUser\SNHSTSmi\Documents\SNHS LOGO\LOGO materials PNG (300dpi)\Logos for Stationery\SNHS ICONS Logo (Banner) -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n\snhsroot\SNHSStaffUser\SNHSTSmi\Documents\SNHS LOGO\LOGO materials PNG (300dpi)\Logos for Stationery\SNHS ICONS Logo (Banner) - Colo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0875" cy="2044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EFE"/>
    <w:rsid w:val="002D75DB"/>
    <w:rsid w:val="004A43DE"/>
    <w:rsid w:val="00790EFE"/>
    <w:rsid w:val="007E1947"/>
    <w:rsid w:val="00A93AB3"/>
    <w:rsid w:val="00A95629"/>
    <w:rsid w:val="00B0231D"/>
    <w:rsid w:val="00B10001"/>
    <w:rsid w:val="00C75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F1384"/>
  <w15:chartTrackingRefBased/>
  <w15:docId w15:val="{F03D0BD7-EC80-461E-A029-8620DC8C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C5E"/>
    <w:pPr>
      <w:spacing w:after="0" w:line="240" w:lineRule="auto"/>
    </w:pPr>
    <w:rPr>
      <w:rFonts w:ascii="Gill Sans MT" w:hAnsi="Gill Sans MT"/>
    </w:rPr>
  </w:style>
  <w:style w:type="paragraph" w:styleId="Heading1">
    <w:name w:val="heading 1"/>
    <w:basedOn w:val="Normal"/>
    <w:next w:val="Normal"/>
    <w:link w:val="Heading1Char"/>
    <w:uiPriority w:val="9"/>
    <w:qFormat/>
    <w:rsid w:val="00C75C5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231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231D"/>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02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C75C5E"/>
    <w:rPr>
      <w:rFonts w:ascii="Gill Sans MT" w:hAnsi="Gill Sans MT"/>
      <w:i/>
      <w:iCs/>
      <w:color w:val="404040" w:themeColor="text1" w:themeTint="BF"/>
      <w:sz w:val="18"/>
      <w:szCs w:val="18"/>
    </w:rPr>
  </w:style>
  <w:style w:type="paragraph" w:styleId="NoSpacing">
    <w:name w:val="No Spacing"/>
    <w:uiPriority w:val="1"/>
    <w:qFormat/>
    <w:rsid w:val="00C75C5E"/>
    <w:pPr>
      <w:spacing w:after="0" w:line="240" w:lineRule="auto"/>
    </w:pPr>
    <w:rPr>
      <w:rFonts w:ascii="Gill Sans MT" w:hAnsi="Gill Sans MT"/>
    </w:rPr>
  </w:style>
  <w:style w:type="character" w:customStyle="1" w:styleId="Heading1Char">
    <w:name w:val="Heading 1 Char"/>
    <w:basedOn w:val="DefaultParagraphFont"/>
    <w:link w:val="Heading1"/>
    <w:uiPriority w:val="9"/>
    <w:rsid w:val="00C75C5E"/>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93AB3"/>
    <w:pPr>
      <w:tabs>
        <w:tab w:val="center" w:pos="4513"/>
        <w:tab w:val="right" w:pos="9026"/>
      </w:tabs>
    </w:pPr>
  </w:style>
  <w:style w:type="character" w:customStyle="1" w:styleId="HeaderChar">
    <w:name w:val="Header Char"/>
    <w:basedOn w:val="DefaultParagraphFont"/>
    <w:link w:val="Header"/>
    <w:uiPriority w:val="99"/>
    <w:rsid w:val="00A93AB3"/>
    <w:rPr>
      <w:rFonts w:ascii="Gill Sans MT" w:hAnsi="Gill Sans MT"/>
    </w:rPr>
  </w:style>
  <w:style w:type="paragraph" w:styleId="Footer">
    <w:name w:val="footer"/>
    <w:basedOn w:val="Normal"/>
    <w:link w:val="FooterChar"/>
    <w:uiPriority w:val="99"/>
    <w:unhideWhenUsed/>
    <w:rsid w:val="00A93AB3"/>
    <w:pPr>
      <w:tabs>
        <w:tab w:val="center" w:pos="4513"/>
        <w:tab w:val="right" w:pos="9026"/>
      </w:tabs>
    </w:pPr>
  </w:style>
  <w:style w:type="character" w:customStyle="1" w:styleId="FooterChar">
    <w:name w:val="Footer Char"/>
    <w:basedOn w:val="DefaultParagraphFont"/>
    <w:link w:val="Footer"/>
    <w:uiPriority w:val="99"/>
    <w:rsid w:val="00A93AB3"/>
    <w:rPr>
      <w:rFonts w:ascii="Gill Sans MT" w:hAnsi="Gill Sans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Isle of Man Government</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Tony</dc:creator>
  <cp:keywords/>
  <dc:description/>
  <cp:lastModifiedBy>Smith, Tony</cp:lastModifiedBy>
  <cp:revision>3</cp:revision>
  <dcterms:created xsi:type="dcterms:W3CDTF">2021-06-08T09:18:00Z</dcterms:created>
  <dcterms:modified xsi:type="dcterms:W3CDTF">2021-06-16T12:41:00Z</dcterms:modified>
</cp:coreProperties>
</file>