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>
          <w:sz w:val="88"/>
          <w:szCs w:val="88"/>
        </w:rPr>
      </w:pPr>
      <w:bookmarkStart w:colFirst="0" w:colLast="0" w:name="_9y7b4ljdpmpq" w:id="0"/>
      <w:bookmarkEnd w:id="0"/>
      <w:r w:rsidDel="00000000" w:rsidR="00000000" w:rsidRPr="00000000">
        <w:rPr>
          <w:sz w:val="88"/>
          <w:szCs w:val="88"/>
          <w:rtl w:val="0"/>
        </w:rPr>
        <w:t xml:space="preserve">Art and Design (Fine art)</w:t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bookmarkStart w:colFirst="0" w:colLast="0" w:name="_3fhp4y9jrj00" w:id="1"/>
      <w:bookmarkEnd w:id="1"/>
      <w:r w:rsidDel="00000000" w:rsidR="00000000" w:rsidRPr="00000000">
        <w:rPr>
          <w:rtl w:val="0"/>
        </w:rPr>
        <w:t xml:space="preserve">Class of 2018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5"/>
        <w:tblGridChange w:id="0">
          <w:tblGrid>
            <w:gridCol w:w="1060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rtxiek2jz6yj" w:id="2"/>
            <w:bookmarkEnd w:id="2"/>
            <w:r w:rsidDel="00000000" w:rsidR="00000000" w:rsidRPr="00000000">
              <w:rPr>
                <w:rtl w:val="0"/>
              </w:rPr>
              <w:t xml:space="preserve">Exam board information: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Cambridge IGCSE -  Art and Design 0400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20"/>
        <w:tblGridChange w:id="0">
          <w:tblGrid>
            <w:gridCol w:w="10620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vjmqmv87ihh9" w:id="3"/>
            <w:bookmarkEnd w:id="3"/>
            <w:r w:rsidDel="00000000" w:rsidR="00000000" w:rsidRPr="00000000">
              <w:rPr>
                <w:rtl w:val="0"/>
              </w:rPr>
              <w:t xml:space="preserve">Course content: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Cambridge IGCSE Art and Design has been designed to offer a broad choice of media and approaches so that candidates can produce a personal response and can play to their strengths in terms of expertise and interests.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The broad areas of study that students will explore are: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1"/>
              <w:jc w:val="left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Painting and related media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1"/>
              <w:jc w:val="left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Printmaking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1"/>
              <w:jc w:val="left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Graphic communication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1"/>
              <w:jc w:val="left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Art textiles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Candidates will develop work across all areas before developing a specialism in one area..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Cambridge IGCSE Art and Design will appeal to learners who wish to explore practical work through a range of two- and/or three-dimensional processes and include new media and technologies in addition to traditional media and processes.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Cambridge IGCSE Art and Design encourages personal expression, imagination, sensitivity, conceptual thinking, powers of observation, an analytical ability and practical attitudes.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Learners will have opportunities to gain a greater understanding of the role of the visual arts in the history of civilisations.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The syllabus has been designed to combine a breadth and depth of study, to accommodate a wide range of abilities and individual resources, and to provide opportunities for learners to explore both practical and critical/contextual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5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90"/>
        <w:tblGridChange w:id="0">
          <w:tblGrid>
            <w:gridCol w:w="10590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esrk1dwpefs2" w:id="4"/>
            <w:bookmarkEnd w:id="4"/>
            <w:r w:rsidDel="00000000" w:rsidR="00000000" w:rsidRPr="00000000">
              <w:rPr>
                <w:rtl w:val="0"/>
              </w:rPr>
              <w:t xml:space="preserve">Skills that will be developed: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Cambridge IGCSE Art and Design encourages learners to develop: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an ability to record from direct observation and personal experience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an ability to identify and solve problems in visual and/or other forms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creativity, visual awareness, critical and cultural understanding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an imaginative, creative and personal response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confidence, enthusiasm and a sense of achievement in the practice of art and design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growing independence in the refinement and development of ideas and personal outcomes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engagement and experimentation with a range of media, materials and techniques, including new media and technologies, where appropriate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knowledge of a working vocabulary relevant to the subject and an interest in, and a critical awareness of, other practitioners, environments and cultures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investigative, analytical, experimental, interpretative, practical, technical and expressive skills which aid effective and independent learning.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6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5"/>
        <w:tblGridChange w:id="0">
          <w:tblGrid>
            <w:gridCol w:w="1060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cv5z1wc5edx7" w:id="5"/>
            <w:bookmarkEnd w:id="5"/>
            <w:r w:rsidDel="00000000" w:rsidR="00000000" w:rsidRPr="00000000">
              <w:rPr>
                <w:rtl w:val="0"/>
              </w:rPr>
              <w:t xml:space="preserve">How the course will be assessed: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Cambridge IGCSE Art and Design has five assessment objectives, which apply to all components.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AO1</w:t>
            </w: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 Gathering, recording, research and investigation • investigate and research a variety of appropriate sources • record and analyse information from direct observation and source from personal experience.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AO2</w:t>
            </w: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 Exploration and development of ideas • explore a range of visual and/or other ideas by manipulating images • show a development of ideas through appropriate processes.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AO3</w:t>
            </w: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 Organisation and relationships of visual forms • organise and use visual and/or other forms effectively to express ideas • make informed aesthetic judgements by recognising the effect of relationships between visual and/or other forms.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AO4</w:t>
            </w: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 Selection and control of materials, media and processes • show exploration and experimentation with appropriate materials • select and control appropriate media and processes, demonstrating practical, technical and expressive skills and intentions.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AO5</w:t>
            </w: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 Personal vision and presentation • show personal vision and commitment through an interpretative and creative response • present an informed response through personal evaluation, reflection and critical thinking.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The students will produce :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1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Coursework assignment</w:t>
            </w: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 (50% of final grade)</w:t>
            </w: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  - Start Sept 2016 till Dec 2017.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1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Develop a portfolio of work - demonstrate skills, understanding and ideas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1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A series of final outcomes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1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INTERNALLY ASSESSED but EXTERNALLY MODERATED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1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EXAM COMPONENT</w:t>
            </w: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 (50% of final grade)</w:t>
            </w: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 - Start Jan 2018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1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Preparation period to gather, explore and develop ideas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1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Portfolio of work explaining how work was developed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1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CONTROLLED TEST</w:t>
            </w: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 - exam conditions 8 hours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1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EXTERNALLY MODERATED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5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75"/>
        <w:tblGridChange w:id="0">
          <w:tblGrid>
            <w:gridCol w:w="1057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obgiybi0u58g" w:id="6"/>
            <w:bookmarkEnd w:id="6"/>
            <w:r w:rsidDel="00000000" w:rsidR="00000000" w:rsidRPr="00000000">
              <w:rPr>
                <w:rtl w:val="0"/>
              </w:rPr>
              <w:t xml:space="preserve">To be successful: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Successful students will demonstrate: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1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Very good observational drawing skills.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1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An interest in researching and gather a wide variety of imagery to do with the theme.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1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Explore a wide variety of artists that interest them.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1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Take creative risks developing a selection of ideas.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1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Demonstrate</w:t>
            </w: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Ubuntu" w:cs="Ubuntu" w:eastAsia="Ubuntu" w:hAnsi="Ubuntu"/>
                <w:color w:val="222222"/>
                <w:sz w:val="24"/>
                <w:szCs w:val="24"/>
                <w:highlight w:val="white"/>
                <w:rtl w:val="0"/>
              </w:rPr>
              <w:t xml:space="preserve">resilience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1"/>
              <w:rPr>
                <w:rFonts w:ascii="Ubuntu" w:cs="Ubuntu" w:eastAsia="Ubuntu" w:hAnsi="Ubuntu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color w:val="222222"/>
                <w:sz w:val="24"/>
                <w:szCs w:val="24"/>
                <w:highlight w:val="white"/>
                <w:rtl w:val="0"/>
              </w:rPr>
              <w:t xml:space="preserve">Produce high quality personal final pieces.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1"/>
              <w:rPr>
                <w:rFonts w:ascii="Ubuntu" w:cs="Ubuntu" w:eastAsia="Ubuntu" w:hAnsi="Ubuntu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Final outcomes will demonstrate a confident use of materials  and be fully supported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Students are expected to be hard working and act upon advice given.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Students will be required to work independently, as well as completing work at home.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Final outcomes will demonstrate a confident use of materials  and be fully supported.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6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5"/>
        <w:tblGridChange w:id="0">
          <w:tblGrid>
            <w:gridCol w:w="1060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y6chvuq6wqvm" w:id="7"/>
            <w:bookmarkEnd w:id="7"/>
            <w:r w:rsidDel="00000000" w:rsidR="00000000" w:rsidRPr="00000000">
              <w:rPr>
                <w:rtl w:val="0"/>
              </w:rPr>
              <w:t xml:space="preserve">Onward pathways: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What can you do next with a qualification in Art and Design?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IGCSE Art leads well into A-level art as well as creative courses at College.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Fine Art is a discipline which develops creative problem solving skills and independence.  As such it is respected by universities and prospective employers.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Specifically it can lead to a career as an Artist; museum and art gallery work; curating; architecture; advertising; film making; photography; teaching; interiors and furniture; tourism; craft; ceramics; jewellery; fashion and costume design; footwear; theatre and set stage design.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Many of these things are encompassed in the creative industries which are based on individual creativity, skill and talent.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Interesting internet links are: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1"/>
              <w:rPr>
                <w:rFonts w:ascii="Ubuntu" w:cs="Ubuntu" w:eastAsia="Ubuntu" w:hAnsi="Ubuntu"/>
                <w:u w:val="none"/>
              </w:rPr>
            </w:pPr>
            <w:hyperlink r:id="rId6">
              <w:r w:rsidDel="00000000" w:rsidR="00000000" w:rsidRPr="00000000">
                <w:rPr>
                  <w:rFonts w:ascii="Ubuntu" w:cs="Ubuntu" w:eastAsia="Ubuntu" w:hAnsi="Ubuntu"/>
                  <w:color w:val="1155cc"/>
                  <w:u w:val="single"/>
                  <w:rtl w:val="0"/>
                </w:rPr>
                <w:t xml:space="preserve">www.creative-choices.co.uk</w:t>
              </w:r>
            </w:hyperlink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1"/>
              <w:rPr>
                <w:rFonts w:ascii="Ubuntu" w:cs="Ubuntu" w:eastAsia="Ubuntu" w:hAnsi="Ubuntu"/>
                <w:u w:val="none"/>
              </w:rPr>
            </w:pPr>
            <w:hyperlink r:id="rId7">
              <w:r w:rsidDel="00000000" w:rsidR="00000000" w:rsidRPr="00000000">
                <w:rPr>
                  <w:rFonts w:ascii="Ubuntu" w:cs="Ubuntu" w:eastAsia="Ubuntu" w:hAnsi="Ubuntu"/>
                  <w:color w:val="1155cc"/>
                  <w:u w:val="single"/>
                  <w:rtl w:val="0"/>
                </w:rPr>
                <w:t xml:space="preserve">http://www.theartcareerproject.com/art-as-a-career/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5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75"/>
        <w:tblGridChange w:id="0">
          <w:tblGrid>
            <w:gridCol w:w="1057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qdghkx4terh2" w:id="8"/>
            <w:bookmarkEnd w:id="8"/>
            <w:r w:rsidDel="00000000" w:rsidR="00000000" w:rsidRPr="00000000">
              <w:rPr>
                <w:rtl w:val="0"/>
              </w:rPr>
              <w:t xml:space="preserve">Further information: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For further information you should talk to Mr Mason the Head of Art or your Art teachers.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1"/>
              <w:rPr>
                <w:rFonts w:ascii="Ubuntu" w:cs="Ubuntu" w:eastAsia="Ubuntu" w:hAnsi="Ubuntu"/>
                <w:u w:val="none"/>
              </w:rPr>
            </w:pPr>
            <w:hyperlink r:id="rId8">
              <w:r w:rsidDel="00000000" w:rsidR="00000000" w:rsidRPr="00000000">
                <w:rPr>
                  <w:rFonts w:ascii="Ubuntu" w:cs="Ubuntu" w:eastAsia="Ubuntu" w:hAnsi="Ubuntu"/>
                  <w:color w:val="1155cc"/>
                  <w:u w:val="single"/>
                  <w:rtl w:val="0"/>
                </w:rPr>
                <w:t xml:space="preserve">http://www.cie.org.uk/images/202512-2017-2019-syllabus.pdf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1"/>
              <w:rPr>
                <w:rFonts w:ascii="Ubuntu" w:cs="Ubuntu" w:eastAsia="Ubuntu" w:hAnsi="Ubuntu"/>
                <w:u w:val="none"/>
              </w:rPr>
            </w:pPr>
            <w:hyperlink r:id="rId9">
              <w:r w:rsidDel="00000000" w:rsidR="00000000" w:rsidRPr="00000000">
                <w:rPr>
                  <w:rFonts w:ascii="Ubuntu" w:cs="Ubuntu" w:eastAsia="Ubuntu" w:hAnsi="Ubuntu"/>
                  <w:color w:val="1155cc"/>
                  <w:u w:val="single"/>
                  <w:rtl w:val="0"/>
                </w:rPr>
                <w:t xml:space="preserve">http://www.studentartguide.com/articles/cie-igcse-art-paper-1-exam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137.6000000000001" w:top="1137.6000000000001" w:left="1137.6000000000001" w:right="1137.60000000000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  <w:contextualSpacing w:val="1"/>
    </w:pPr>
    <w:rPr>
      <w:rFonts w:ascii="Ubuntu" w:cs="Ubuntu" w:eastAsia="Ubuntu" w:hAnsi="Ubuntu"/>
      <w:b w:val="1"/>
      <w:color w:val="cc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  <w:ind w:left="-507.6" w:firstLine="0"/>
      <w:contextualSpacing w:val="1"/>
    </w:pPr>
    <w:rPr>
      <w:rFonts w:ascii="Ubuntu" w:cs="Ubuntu" w:eastAsia="Ubuntu" w:hAnsi="Ubuntu"/>
      <w:color w:val="cc0000"/>
      <w:sz w:val="94"/>
      <w:szCs w:val="94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tudentartguide.com/articles/cie-igcse-art-paper-1-exam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creative-choices.co.uk" TargetMode="External"/><Relationship Id="rId7" Type="http://schemas.openxmlformats.org/officeDocument/2006/relationships/hyperlink" Target="http://www.theartcareerproject.com/art-as-a-career/" TargetMode="External"/><Relationship Id="rId8" Type="http://schemas.openxmlformats.org/officeDocument/2006/relationships/hyperlink" Target="http://www.cie.org.uk/images/202512-2017-2019-syllabus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