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070B" w14:textId="1C1DE9EC" w:rsidR="008F0135" w:rsidRPr="00F748C1" w:rsidRDefault="00A0659C">
      <w:pPr>
        <w:rPr>
          <w:b/>
          <w:bCs/>
          <w:sz w:val="28"/>
          <w:szCs w:val="28"/>
          <w:u w:val="double"/>
        </w:rPr>
      </w:pPr>
      <w:r w:rsidRPr="00F748C1">
        <w:rPr>
          <w:b/>
          <w:bCs/>
          <w:sz w:val="28"/>
          <w:szCs w:val="28"/>
          <w:u w:val="double"/>
        </w:rPr>
        <w:t xml:space="preserve">Year </w:t>
      </w:r>
      <w:r w:rsidR="00801F0F">
        <w:rPr>
          <w:b/>
          <w:bCs/>
          <w:sz w:val="28"/>
          <w:szCs w:val="28"/>
          <w:u w:val="double"/>
        </w:rPr>
        <w:t>7</w:t>
      </w:r>
      <w:r w:rsidRPr="00F748C1">
        <w:rPr>
          <w:b/>
          <w:bCs/>
          <w:sz w:val="28"/>
          <w:szCs w:val="28"/>
          <w:u w:val="double"/>
        </w:rPr>
        <w:t xml:space="preserve"> PSHE Unit </w:t>
      </w:r>
      <w:r w:rsidR="00CF57E4">
        <w:rPr>
          <w:b/>
          <w:bCs/>
          <w:sz w:val="28"/>
          <w:szCs w:val="28"/>
          <w:u w:val="double"/>
        </w:rPr>
        <w:t>5</w:t>
      </w:r>
      <w:r w:rsidRPr="00F748C1">
        <w:rPr>
          <w:b/>
          <w:bCs/>
          <w:sz w:val="28"/>
          <w:szCs w:val="28"/>
          <w:u w:val="double"/>
        </w:rPr>
        <w:t xml:space="preserve"> Overview</w:t>
      </w:r>
    </w:p>
    <w:p w14:paraId="6168709F" w14:textId="77777777" w:rsidR="00A0659C" w:rsidRPr="00F748C1" w:rsidRDefault="00A0659C">
      <w:pPr>
        <w:rPr>
          <w:sz w:val="28"/>
          <w:szCs w:val="28"/>
        </w:rPr>
      </w:pPr>
    </w:p>
    <w:p w14:paraId="116F909E" w14:textId="6A5F8503" w:rsidR="00A0659C" w:rsidRDefault="00CF57E4">
      <w:pPr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Respecting Ourselves and Others</w:t>
      </w:r>
    </w:p>
    <w:p w14:paraId="189AD2F1" w14:textId="77777777" w:rsidR="00FF34B2" w:rsidRDefault="00FF34B2">
      <w:pPr>
        <w:rPr>
          <w:b/>
          <w:bCs/>
          <w:sz w:val="28"/>
          <w:szCs w:val="28"/>
          <w:u w:val="double"/>
        </w:rPr>
      </w:pPr>
    </w:p>
    <w:p w14:paraId="087CA0CE" w14:textId="512709D8" w:rsidR="00FF34B2" w:rsidRPr="00F748C1" w:rsidRDefault="00FF34B2">
      <w:pPr>
        <w:rPr>
          <w:b/>
          <w:bCs/>
          <w:sz w:val="28"/>
          <w:szCs w:val="28"/>
          <w:u w:val="double"/>
        </w:rPr>
      </w:pPr>
      <w:r w:rsidRPr="00FA1015">
        <w:rPr>
          <w:rFonts w:ascii="Roboto" w:hAnsi="Roboto"/>
        </w:rPr>
        <w:br/>
      </w:r>
      <w:r w:rsidRPr="00FA1015">
        <w:rPr>
          <w:rFonts w:ascii="Roboto" w:hAnsi="Roboto"/>
          <w:shd w:val="clear" w:color="auto" w:fill="FFFFFF"/>
        </w:rPr>
        <w:t>Th</w:t>
      </w:r>
      <w:r w:rsidR="008B676D">
        <w:rPr>
          <w:rFonts w:ascii="Roboto" w:hAnsi="Roboto"/>
          <w:shd w:val="clear" w:color="auto" w:fill="FFFFFF"/>
        </w:rPr>
        <w:t>is</w:t>
      </w:r>
      <w:r w:rsidRPr="00FA1015">
        <w:rPr>
          <w:rFonts w:ascii="Roboto" w:hAnsi="Roboto"/>
          <w:shd w:val="clear" w:color="auto" w:fill="FFFFFF"/>
        </w:rPr>
        <w:t xml:space="preserve"> unit of work comprises of six lessons.</w:t>
      </w:r>
      <w:r>
        <w:rPr>
          <w:rFonts w:ascii="Roboto" w:hAnsi="Roboto"/>
          <w:shd w:val="clear" w:color="auto" w:fill="FFFFFF"/>
        </w:rPr>
        <w:t xml:space="preserve"> Lessons </w:t>
      </w:r>
      <w:r w:rsidR="001A7762">
        <w:rPr>
          <w:rFonts w:ascii="Roboto" w:hAnsi="Roboto"/>
          <w:shd w:val="clear" w:color="auto" w:fill="FFFFFF"/>
        </w:rPr>
        <w:t xml:space="preserve">three, four and six differ </w:t>
      </w:r>
      <w:r w:rsidR="008B676D">
        <w:rPr>
          <w:rFonts w:ascii="Roboto" w:hAnsi="Roboto"/>
          <w:shd w:val="clear" w:color="auto" w:fill="FFFFFF"/>
        </w:rPr>
        <w:t>from</w:t>
      </w:r>
      <w:r w:rsidR="001A7762">
        <w:rPr>
          <w:rFonts w:ascii="Roboto" w:hAnsi="Roboto"/>
          <w:shd w:val="clear" w:color="auto" w:fill="FFFFFF"/>
        </w:rPr>
        <w:t xml:space="preserve"> the unit of work provided by DESC for this term</w:t>
      </w:r>
      <w:r w:rsidR="008B676D">
        <w:rPr>
          <w:rFonts w:ascii="Roboto" w:hAnsi="Roboto"/>
          <w:shd w:val="clear" w:color="auto" w:fill="FFFFFF"/>
        </w:rPr>
        <w:t>,</w:t>
      </w:r>
      <w:r w:rsidR="001A7762">
        <w:rPr>
          <w:rFonts w:ascii="Roboto" w:hAnsi="Roboto"/>
          <w:shd w:val="clear" w:color="auto" w:fill="FFFFFF"/>
        </w:rPr>
        <w:t xml:space="preserve"> as </w:t>
      </w:r>
      <w:r w:rsidR="008B676D">
        <w:rPr>
          <w:rFonts w:ascii="Roboto" w:hAnsi="Roboto"/>
          <w:shd w:val="clear" w:color="auto" w:fill="FFFFFF"/>
        </w:rPr>
        <w:t>at St Ninian’s we have already delivered the lessons that are suggested as part of Unit 4 on ‘Friendship and Bullying’.</w:t>
      </w:r>
    </w:p>
    <w:p w14:paraId="70E78214" w14:textId="56F045BA" w:rsidR="00901D10" w:rsidRPr="00901D10" w:rsidRDefault="00FA1015" w:rsidP="00901D10">
      <w:pPr>
        <w:rPr>
          <w:rFonts w:ascii="Aptos" w:hAnsi="Aptos"/>
          <w:color w:val="000000"/>
          <w:shd w:val="clear" w:color="auto" w:fill="FFFFFF"/>
        </w:rPr>
      </w:pPr>
      <w:r>
        <w:rPr>
          <w:rFonts w:ascii="Roboto" w:hAnsi="Roboto"/>
          <w:sz w:val="20"/>
          <w:szCs w:val="20"/>
        </w:rPr>
        <w:br/>
      </w:r>
      <w:r w:rsidR="00901D10" w:rsidRPr="00901D10">
        <w:rPr>
          <w:rFonts w:ascii="Aptos" w:hAnsi="Aptos"/>
          <w:color w:val="000000"/>
          <w:shd w:val="clear" w:color="auto" w:fill="FFFFFF"/>
          <w:lang w:val="en-US"/>
        </w:rPr>
        <w:t>Th</w:t>
      </w:r>
      <w:r w:rsidR="00520445">
        <w:rPr>
          <w:rFonts w:ascii="Aptos" w:hAnsi="Aptos"/>
          <w:color w:val="000000"/>
          <w:shd w:val="clear" w:color="auto" w:fill="FFFFFF"/>
          <w:lang w:val="en-US"/>
        </w:rPr>
        <w:t xml:space="preserve">e first two lessons </w:t>
      </w:r>
      <w:r w:rsidR="00901D10" w:rsidRPr="00901D10">
        <w:rPr>
          <w:rFonts w:ascii="Aptos" w:hAnsi="Aptos"/>
          <w:color w:val="000000"/>
          <w:shd w:val="clear" w:color="auto" w:fill="FFFFFF"/>
          <w:lang w:val="en-US"/>
        </w:rPr>
        <w:t xml:space="preserve">continue a narrative across </w:t>
      </w:r>
      <w:r w:rsidR="00633A3E">
        <w:rPr>
          <w:rFonts w:ascii="Aptos" w:hAnsi="Aptos"/>
          <w:color w:val="000000"/>
          <w:shd w:val="clear" w:color="auto" w:fill="FFFFFF"/>
          <w:lang w:val="en-US"/>
        </w:rPr>
        <w:t>PSHE</w:t>
      </w:r>
      <w:r w:rsidR="00901D10" w:rsidRPr="00901D10">
        <w:rPr>
          <w:rFonts w:ascii="Aptos" w:hAnsi="Aptos"/>
          <w:color w:val="000000"/>
          <w:shd w:val="clear" w:color="auto" w:fill="FFFFFF"/>
          <w:lang w:val="en-US"/>
        </w:rPr>
        <w:t xml:space="preserve"> that encourages young people to be whatever kind of girl or boy they want to be. Understanding stereotypes and gender-biased expectations aims to enable young people to develop their personal attributes, education or professional aspirations and skills without restrictions of gender-biased expectations. </w:t>
      </w:r>
    </w:p>
    <w:p w14:paraId="78895745" w14:textId="77777777" w:rsidR="003C7373" w:rsidRDefault="003C7373" w:rsidP="00EA75FC">
      <w:pPr>
        <w:rPr>
          <w:rFonts w:ascii="Roboto" w:hAnsi="Roboto"/>
        </w:rPr>
      </w:pPr>
    </w:p>
    <w:p w14:paraId="1FB5F2B6" w14:textId="77777777" w:rsidR="009239F5" w:rsidRDefault="003C7373" w:rsidP="00EA75FC">
      <w:pPr>
        <w:rPr>
          <w:rFonts w:ascii="Roboto" w:hAnsi="Roboto"/>
        </w:rPr>
      </w:pPr>
      <w:r>
        <w:rPr>
          <w:rFonts w:ascii="Roboto" w:hAnsi="Roboto"/>
        </w:rPr>
        <w:t xml:space="preserve">Lesson three focuses on discrimination and ‘white privilege’ in understanding that people from </w:t>
      </w:r>
      <w:r w:rsidR="009239F5">
        <w:rPr>
          <w:rFonts w:ascii="Roboto" w:hAnsi="Roboto"/>
        </w:rPr>
        <w:t>different ethnic heritage may be exposed to bias.</w:t>
      </w:r>
    </w:p>
    <w:p w14:paraId="2FEA66F8" w14:textId="77777777" w:rsidR="009239F5" w:rsidRDefault="009239F5" w:rsidP="00EA75FC">
      <w:pPr>
        <w:rPr>
          <w:rFonts w:ascii="Roboto" w:hAnsi="Roboto"/>
        </w:rPr>
      </w:pPr>
    </w:p>
    <w:p w14:paraId="3407A8C1" w14:textId="2974722D" w:rsidR="002F712E" w:rsidRDefault="00F1582C" w:rsidP="00EA75FC">
      <w:pPr>
        <w:rPr>
          <w:rFonts w:ascii="Roboto" w:hAnsi="Roboto"/>
        </w:rPr>
      </w:pPr>
      <w:r>
        <w:rPr>
          <w:rFonts w:ascii="Roboto" w:hAnsi="Roboto"/>
        </w:rPr>
        <w:t>Lesson four discusses group chats on social media platforms. Th</w:t>
      </w:r>
      <w:r w:rsidR="001366AE">
        <w:rPr>
          <w:rFonts w:ascii="Roboto" w:hAnsi="Roboto"/>
        </w:rPr>
        <w:t>e</w:t>
      </w:r>
      <w:r>
        <w:rPr>
          <w:rFonts w:ascii="Roboto" w:hAnsi="Roboto"/>
        </w:rPr>
        <w:t xml:space="preserve"> </w:t>
      </w:r>
      <w:r w:rsidR="001366AE">
        <w:rPr>
          <w:rFonts w:ascii="Roboto" w:hAnsi="Roboto"/>
        </w:rPr>
        <w:t>lesson</w:t>
      </w:r>
      <w:r w:rsidR="00CA5162">
        <w:rPr>
          <w:rFonts w:ascii="Roboto" w:hAnsi="Roboto"/>
        </w:rPr>
        <w:t xml:space="preserve"> is influence</w:t>
      </w:r>
      <w:r w:rsidR="001366AE">
        <w:rPr>
          <w:rFonts w:ascii="Roboto" w:hAnsi="Roboto"/>
        </w:rPr>
        <w:t>d</w:t>
      </w:r>
      <w:r w:rsidR="00CA5162">
        <w:rPr>
          <w:rFonts w:ascii="Roboto" w:hAnsi="Roboto"/>
        </w:rPr>
        <w:t xml:space="preserve"> by the recent news </w:t>
      </w:r>
      <w:r w:rsidR="002F712E">
        <w:rPr>
          <w:rFonts w:ascii="Roboto" w:hAnsi="Roboto"/>
        </w:rPr>
        <w:t>affiliated with the Netflix hit drama ‘Adolescence’</w:t>
      </w:r>
      <w:r w:rsidR="001366AE">
        <w:rPr>
          <w:rFonts w:ascii="Roboto" w:hAnsi="Roboto"/>
        </w:rPr>
        <w:t xml:space="preserve"> a</w:t>
      </w:r>
      <w:r w:rsidR="00E84D86">
        <w:rPr>
          <w:rFonts w:ascii="Roboto" w:hAnsi="Roboto"/>
        </w:rPr>
        <w:t xml:space="preserve">nd focuses on the impact positive and negative </w:t>
      </w:r>
      <w:r w:rsidR="00FF34B2">
        <w:rPr>
          <w:rFonts w:ascii="Roboto" w:hAnsi="Roboto"/>
        </w:rPr>
        <w:t>group chats.</w:t>
      </w:r>
    </w:p>
    <w:p w14:paraId="67CD917C" w14:textId="77777777" w:rsidR="00FF34B2" w:rsidRDefault="00FF34B2" w:rsidP="00EA75FC">
      <w:pPr>
        <w:rPr>
          <w:rFonts w:ascii="Roboto" w:hAnsi="Roboto"/>
        </w:rPr>
      </w:pPr>
    </w:p>
    <w:p w14:paraId="163BC44A" w14:textId="721B261E" w:rsidR="00FF34B2" w:rsidRDefault="00FF34B2" w:rsidP="00EA75FC">
      <w:pPr>
        <w:rPr>
          <w:rFonts w:ascii="Roboto" w:hAnsi="Roboto"/>
        </w:rPr>
      </w:pPr>
      <w:r>
        <w:rPr>
          <w:rFonts w:ascii="Roboto" w:hAnsi="Roboto"/>
        </w:rPr>
        <w:t xml:space="preserve">Lesson five follows on nicely from lesson four in addressing peer pressure and implementing strategies to </w:t>
      </w:r>
      <w:r w:rsidR="008B676D">
        <w:rPr>
          <w:rFonts w:ascii="Roboto" w:hAnsi="Roboto"/>
        </w:rPr>
        <w:t>overcome</w:t>
      </w:r>
      <w:r>
        <w:rPr>
          <w:rFonts w:ascii="Roboto" w:hAnsi="Roboto"/>
        </w:rPr>
        <w:t xml:space="preserve"> it.</w:t>
      </w:r>
    </w:p>
    <w:p w14:paraId="43EB2303" w14:textId="77777777" w:rsidR="00FF34B2" w:rsidRDefault="00FF34B2" w:rsidP="00EA75FC">
      <w:pPr>
        <w:rPr>
          <w:rFonts w:ascii="Roboto" w:hAnsi="Roboto"/>
        </w:rPr>
      </w:pPr>
    </w:p>
    <w:p w14:paraId="6EE5941C" w14:textId="765A2D72" w:rsidR="00FF34B2" w:rsidRDefault="00FF34B2" w:rsidP="00EA75FC">
      <w:pPr>
        <w:rPr>
          <w:rFonts w:ascii="Roboto" w:hAnsi="Roboto"/>
        </w:rPr>
      </w:pPr>
      <w:r>
        <w:rPr>
          <w:rFonts w:ascii="Roboto" w:hAnsi="Roboto"/>
        </w:rPr>
        <w:t>The final lesson is a consolidation of this unit of work.</w:t>
      </w:r>
    </w:p>
    <w:p w14:paraId="2C0E9DA5" w14:textId="4F89907D" w:rsidR="00E33244" w:rsidRDefault="00FA1015" w:rsidP="00EA75FC">
      <w:pPr>
        <w:rPr>
          <w:rFonts w:ascii="Roboto" w:hAnsi="Roboto"/>
          <w:shd w:val="clear" w:color="auto" w:fill="FFFFFF"/>
        </w:rPr>
      </w:pPr>
      <w:r w:rsidRPr="00FA1015">
        <w:rPr>
          <w:rFonts w:ascii="Roboto" w:hAnsi="Roboto"/>
        </w:rPr>
        <w:br/>
      </w: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1:</w:t>
      </w:r>
      <w:r w:rsidRPr="00FA1015">
        <w:rPr>
          <w:rFonts w:ascii="Roboto" w:hAnsi="Roboto"/>
          <w:shd w:val="clear" w:color="auto" w:fill="FFFFFF"/>
        </w:rPr>
        <w:t> </w:t>
      </w:r>
      <w:r w:rsidR="008D49B3">
        <w:rPr>
          <w:rFonts w:ascii="Roboto" w:hAnsi="Roboto"/>
          <w:shd w:val="clear" w:color="auto" w:fill="FFFFFF"/>
        </w:rPr>
        <w:t>Gender Ster</w:t>
      </w:r>
      <w:r w:rsidR="00550C42">
        <w:rPr>
          <w:rFonts w:ascii="Roboto" w:hAnsi="Roboto"/>
          <w:shd w:val="clear" w:color="auto" w:fill="FFFFFF"/>
        </w:rPr>
        <w:t>e</w:t>
      </w:r>
      <w:r w:rsidR="008D49B3">
        <w:rPr>
          <w:rFonts w:ascii="Roboto" w:hAnsi="Roboto"/>
          <w:shd w:val="clear" w:color="auto" w:fill="FFFFFF"/>
        </w:rPr>
        <w:t>otyp</w:t>
      </w:r>
      <w:r w:rsidR="00550C42">
        <w:rPr>
          <w:rFonts w:ascii="Roboto" w:hAnsi="Roboto"/>
          <w:shd w:val="clear" w:color="auto" w:fill="FFFFFF"/>
        </w:rPr>
        <w:t>es &amp; Equality</w:t>
      </w:r>
      <w:r w:rsidRPr="00FA1015">
        <w:rPr>
          <w:rFonts w:ascii="Roboto" w:hAnsi="Roboto"/>
          <w:shd w:val="clear" w:color="auto" w:fill="FFFFFF"/>
        </w:rPr>
        <w:t xml:space="preserve">. </w:t>
      </w:r>
      <w:r w:rsidR="00A135B2" w:rsidRPr="00A135B2">
        <w:rPr>
          <w:rFonts w:ascii="Roboto" w:hAnsi="Roboto"/>
          <w:shd w:val="clear" w:color="auto" w:fill="FFFFFF"/>
          <w:lang w:val="en-US"/>
        </w:rPr>
        <w:t>understand what stereotyping and equality is and how it can impact society</w:t>
      </w:r>
      <w:r w:rsidRPr="00FA1015">
        <w:rPr>
          <w:rFonts w:ascii="Roboto" w:hAnsi="Roboto"/>
          <w:shd w:val="clear" w:color="auto" w:fill="FFFFFF"/>
        </w:rPr>
        <w:t>.​</w:t>
      </w:r>
      <w:r w:rsidRPr="00FA1015">
        <w:rPr>
          <w:rFonts w:ascii="Roboto" w:hAnsi="Roboto"/>
        </w:rPr>
        <w:br/>
      </w: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2:</w:t>
      </w:r>
      <w:r w:rsidRPr="00FA1015">
        <w:rPr>
          <w:rFonts w:ascii="Roboto" w:hAnsi="Roboto"/>
          <w:shd w:val="clear" w:color="auto" w:fill="FFFFFF"/>
        </w:rPr>
        <w:t> </w:t>
      </w:r>
      <w:r w:rsidR="00700ECC">
        <w:rPr>
          <w:rFonts w:ascii="Roboto" w:hAnsi="Roboto"/>
          <w:shd w:val="clear" w:color="auto" w:fill="FFFFFF"/>
        </w:rPr>
        <w:t>Exploring Gender</w:t>
      </w:r>
      <w:r w:rsidRPr="00FA1015">
        <w:rPr>
          <w:rFonts w:ascii="Roboto" w:hAnsi="Roboto"/>
          <w:shd w:val="clear" w:color="auto" w:fill="FFFFFF"/>
        </w:rPr>
        <w:t xml:space="preserve">. To </w:t>
      </w:r>
      <w:r w:rsidR="00700ECC">
        <w:rPr>
          <w:rFonts w:ascii="Roboto" w:hAnsi="Roboto"/>
          <w:shd w:val="clear" w:color="auto" w:fill="FFFFFF"/>
        </w:rPr>
        <w:t>understand what is meant by ‘gender’</w:t>
      </w:r>
      <w:r w:rsidRPr="00FA1015">
        <w:rPr>
          <w:rFonts w:ascii="Roboto" w:hAnsi="Roboto"/>
          <w:shd w:val="clear" w:color="auto" w:fill="FFFFFF"/>
        </w:rPr>
        <w:t>.​</w:t>
      </w:r>
      <w:r w:rsidRPr="00FA1015">
        <w:rPr>
          <w:rFonts w:ascii="Roboto" w:hAnsi="Roboto"/>
        </w:rPr>
        <w:br/>
      </w: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3:</w:t>
      </w:r>
      <w:r w:rsidRPr="00FA1015">
        <w:rPr>
          <w:rFonts w:ascii="Roboto" w:hAnsi="Roboto"/>
          <w:shd w:val="clear" w:color="auto" w:fill="FFFFFF"/>
        </w:rPr>
        <w:t> </w:t>
      </w:r>
      <w:r w:rsidR="00813719">
        <w:rPr>
          <w:rFonts w:ascii="Roboto" w:hAnsi="Roboto"/>
          <w:shd w:val="clear" w:color="auto" w:fill="FFFFFF"/>
        </w:rPr>
        <w:t>Discrimination</w:t>
      </w:r>
      <w:r w:rsidRPr="00FA1015">
        <w:rPr>
          <w:rFonts w:ascii="Roboto" w:hAnsi="Roboto"/>
          <w:shd w:val="clear" w:color="auto" w:fill="FFFFFF"/>
        </w:rPr>
        <w:t xml:space="preserve">. To </w:t>
      </w:r>
      <w:r w:rsidR="00813719">
        <w:rPr>
          <w:rFonts w:ascii="Roboto" w:hAnsi="Roboto"/>
          <w:shd w:val="clear" w:color="auto" w:fill="FFFFFF"/>
        </w:rPr>
        <w:t xml:space="preserve">understand what discrimination is and </w:t>
      </w:r>
      <w:r w:rsidR="00E33244">
        <w:rPr>
          <w:rFonts w:ascii="Roboto" w:hAnsi="Roboto"/>
          <w:shd w:val="clear" w:color="auto" w:fill="FFFFFF"/>
        </w:rPr>
        <w:t>why it occurs.</w:t>
      </w:r>
    </w:p>
    <w:p w14:paraId="7145A6B4" w14:textId="77777777" w:rsidR="007551B4" w:rsidRDefault="00FA1015" w:rsidP="00EA75FC">
      <w:pPr>
        <w:rPr>
          <w:rFonts w:ascii="Roboto" w:hAnsi="Roboto"/>
          <w:shd w:val="clear" w:color="auto" w:fill="FFFFFF"/>
        </w:rPr>
      </w:pP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4:</w:t>
      </w:r>
      <w:r w:rsidRPr="00FA1015">
        <w:rPr>
          <w:rFonts w:ascii="Roboto" w:hAnsi="Roboto"/>
          <w:shd w:val="clear" w:color="auto" w:fill="FFFFFF"/>
        </w:rPr>
        <w:t> </w:t>
      </w:r>
      <w:r w:rsidR="00E33244">
        <w:rPr>
          <w:rFonts w:ascii="Roboto" w:hAnsi="Roboto"/>
          <w:shd w:val="clear" w:color="auto" w:fill="FFFFFF"/>
        </w:rPr>
        <w:t>Group Chats</w:t>
      </w:r>
      <w:r w:rsidRPr="00FA1015">
        <w:rPr>
          <w:rFonts w:ascii="Roboto" w:hAnsi="Roboto"/>
          <w:shd w:val="clear" w:color="auto" w:fill="FFFFFF"/>
        </w:rPr>
        <w:t xml:space="preserve">. To </w:t>
      </w:r>
      <w:r w:rsidR="00E33244">
        <w:rPr>
          <w:rFonts w:ascii="Roboto" w:hAnsi="Roboto"/>
          <w:shd w:val="clear" w:color="auto" w:fill="FFFFFF"/>
        </w:rPr>
        <w:t>explore the positive and negatives of group chats</w:t>
      </w:r>
      <w:r w:rsidR="007551B4">
        <w:rPr>
          <w:rFonts w:ascii="Roboto" w:hAnsi="Roboto"/>
          <w:shd w:val="clear" w:color="auto" w:fill="FFFFFF"/>
        </w:rPr>
        <w:t>.</w:t>
      </w:r>
    </w:p>
    <w:p w14:paraId="75C2D500" w14:textId="7EC2257E" w:rsidR="00A0659C" w:rsidRPr="00FA1015" w:rsidRDefault="00FA1015" w:rsidP="00EA75FC">
      <w:pPr>
        <w:rPr>
          <w:rFonts w:ascii="Arial" w:hAnsi="Arial" w:cs="Arial"/>
        </w:rPr>
      </w:pP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5:</w:t>
      </w:r>
      <w:r w:rsidRPr="00FA1015">
        <w:rPr>
          <w:rFonts w:ascii="Roboto" w:hAnsi="Roboto"/>
          <w:shd w:val="clear" w:color="auto" w:fill="FFFFFF"/>
        </w:rPr>
        <w:t> </w:t>
      </w:r>
      <w:r w:rsidR="007551B4">
        <w:rPr>
          <w:rFonts w:ascii="Roboto" w:hAnsi="Roboto"/>
          <w:shd w:val="clear" w:color="auto" w:fill="FFFFFF"/>
        </w:rPr>
        <w:t>Peer Pressure</w:t>
      </w:r>
      <w:r w:rsidRPr="00FA1015">
        <w:rPr>
          <w:rFonts w:ascii="Roboto" w:hAnsi="Roboto"/>
          <w:shd w:val="clear" w:color="auto" w:fill="FFFFFF"/>
        </w:rPr>
        <w:t xml:space="preserve">. To </w:t>
      </w:r>
      <w:r w:rsidR="00C66E8E">
        <w:rPr>
          <w:rFonts w:ascii="Roboto" w:hAnsi="Roboto"/>
          <w:shd w:val="clear" w:color="auto" w:fill="FFFFFF"/>
        </w:rPr>
        <w:t>explore the meaning and influences of peer pressure</w:t>
      </w:r>
      <w:r w:rsidRPr="00FA1015">
        <w:rPr>
          <w:rFonts w:ascii="Roboto" w:hAnsi="Roboto"/>
          <w:shd w:val="clear" w:color="auto" w:fill="FFFFFF"/>
        </w:rPr>
        <w:t>.​</w:t>
      </w:r>
      <w:r w:rsidRPr="00FA1015">
        <w:rPr>
          <w:rFonts w:ascii="Roboto" w:hAnsi="Roboto"/>
        </w:rPr>
        <w:br/>
      </w:r>
      <w:r w:rsidRPr="00FA1015">
        <w:rPr>
          <w:rFonts w:ascii="Roboto" w:hAnsi="Roboto"/>
        </w:rPr>
        <w:br/>
      </w:r>
      <w:r w:rsidRPr="00FA1015">
        <w:rPr>
          <w:rFonts w:ascii="Roboto" w:hAnsi="Roboto"/>
          <w:b/>
          <w:bCs/>
          <w:shd w:val="clear" w:color="auto" w:fill="FFFFFF"/>
        </w:rPr>
        <w:t>Lesson 6:</w:t>
      </w:r>
      <w:r w:rsidRPr="00FA1015">
        <w:rPr>
          <w:rFonts w:ascii="Roboto" w:hAnsi="Roboto"/>
          <w:shd w:val="clear" w:color="auto" w:fill="FFFFFF"/>
        </w:rPr>
        <w:t> </w:t>
      </w:r>
      <w:r w:rsidR="00C66E8E">
        <w:rPr>
          <w:rFonts w:ascii="Roboto" w:hAnsi="Roboto"/>
          <w:shd w:val="clear" w:color="auto" w:fill="FFFFFF"/>
        </w:rPr>
        <w:t>Consolidation</w:t>
      </w:r>
      <w:r w:rsidRPr="00FA1015">
        <w:rPr>
          <w:rFonts w:ascii="Roboto" w:hAnsi="Roboto"/>
          <w:shd w:val="clear" w:color="auto" w:fill="FFFFFF"/>
        </w:rPr>
        <w:t xml:space="preserve">. To </w:t>
      </w:r>
      <w:r w:rsidR="00600B4D" w:rsidRPr="00600B4D">
        <w:rPr>
          <w:rFonts w:ascii="Roboto" w:hAnsi="Roboto"/>
          <w:shd w:val="clear" w:color="auto" w:fill="FFFFFF"/>
          <w:lang w:val="en-US"/>
        </w:rPr>
        <w:t>reflect and evidence understanding of equality, bullying and discrimination</w:t>
      </w:r>
      <w:r w:rsidRPr="00FA1015">
        <w:rPr>
          <w:rFonts w:ascii="Roboto" w:hAnsi="Roboto"/>
          <w:shd w:val="clear" w:color="auto" w:fill="FFFFFF"/>
        </w:rPr>
        <w:t>.</w:t>
      </w:r>
    </w:p>
    <w:sectPr w:rsidR="00A0659C" w:rsidRPr="00FA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C69F1"/>
    <w:multiLevelType w:val="multilevel"/>
    <w:tmpl w:val="332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867C6"/>
    <w:multiLevelType w:val="multilevel"/>
    <w:tmpl w:val="BE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8273564">
    <w:abstractNumId w:val="0"/>
  </w:num>
  <w:num w:numId="2" w16cid:durableId="89647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9C"/>
    <w:rsid w:val="000E5B83"/>
    <w:rsid w:val="001366AE"/>
    <w:rsid w:val="001A7762"/>
    <w:rsid w:val="001C6ED7"/>
    <w:rsid w:val="00221E95"/>
    <w:rsid w:val="002F712E"/>
    <w:rsid w:val="003B6F77"/>
    <w:rsid w:val="003C7373"/>
    <w:rsid w:val="00400F0D"/>
    <w:rsid w:val="004E35CD"/>
    <w:rsid w:val="005148D9"/>
    <w:rsid w:val="00520445"/>
    <w:rsid w:val="005417BE"/>
    <w:rsid w:val="00550C42"/>
    <w:rsid w:val="00594A34"/>
    <w:rsid w:val="00600B4D"/>
    <w:rsid w:val="00633A3E"/>
    <w:rsid w:val="00700ECC"/>
    <w:rsid w:val="007551B4"/>
    <w:rsid w:val="00774B55"/>
    <w:rsid w:val="00801F0F"/>
    <w:rsid w:val="00813719"/>
    <w:rsid w:val="008975E7"/>
    <w:rsid w:val="008B676D"/>
    <w:rsid w:val="008D49B3"/>
    <w:rsid w:val="008E37A4"/>
    <w:rsid w:val="008F0135"/>
    <w:rsid w:val="00901D10"/>
    <w:rsid w:val="009239F5"/>
    <w:rsid w:val="009718CB"/>
    <w:rsid w:val="0099069D"/>
    <w:rsid w:val="00A0659C"/>
    <w:rsid w:val="00A135B2"/>
    <w:rsid w:val="00B04081"/>
    <w:rsid w:val="00B47D34"/>
    <w:rsid w:val="00B703B7"/>
    <w:rsid w:val="00BA5F2F"/>
    <w:rsid w:val="00C43838"/>
    <w:rsid w:val="00C66E8E"/>
    <w:rsid w:val="00CA5162"/>
    <w:rsid w:val="00CE0B2D"/>
    <w:rsid w:val="00CF57E4"/>
    <w:rsid w:val="00DA72B6"/>
    <w:rsid w:val="00E33244"/>
    <w:rsid w:val="00E84D86"/>
    <w:rsid w:val="00EA75FC"/>
    <w:rsid w:val="00EC5B8E"/>
    <w:rsid w:val="00F1582C"/>
    <w:rsid w:val="00F52816"/>
    <w:rsid w:val="00F748C1"/>
    <w:rsid w:val="00FA1015"/>
    <w:rsid w:val="00FD227F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87167"/>
  <w15:chartTrackingRefBased/>
  <w15:docId w15:val="{DFAC7D7B-6957-3744-8B73-3075A96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065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0659C"/>
  </w:style>
  <w:style w:type="character" w:customStyle="1" w:styleId="eop">
    <w:name w:val="eop"/>
    <w:basedOn w:val="DefaultParagraphFont"/>
    <w:rsid w:val="00A0659C"/>
  </w:style>
  <w:style w:type="paragraph" w:styleId="NormalWeb">
    <w:name w:val="Normal (Web)"/>
    <w:basedOn w:val="Normal"/>
    <w:uiPriority w:val="99"/>
    <w:semiHidden/>
    <w:unhideWhenUsed/>
    <w:rsid w:val="004E35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Benson</dc:creator>
  <cp:keywords/>
  <dc:description/>
  <cp:lastModifiedBy>Deborah Benson</cp:lastModifiedBy>
  <cp:revision>25</cp:revision>
  <dcterms:created xsi:type="dcterms:W3CDTF">2025-04-23T08:38:00Z</dcterms:created>
  <dcterms:modified xsi:type="dcterms:W3CDTF">2025-04-23T09:59:00Z</dcterms:modified>
</cp:coreProperties>
</file>